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E2" w:rsidRDefault="00224CE2" w:rsidP="00224CE2">
      <w:pPr>
        <w:pStyle w:val="Heading1"/>
        <w:rPr>
          <w:sz w:val="24"/>
        </w:rPr>
      </w:pPr>
      <w:r>
        <w:rPr>
          <w:sz w:val="24"/>
        </w:rPr>
        <w:t>THE AUSTRALIAN NATIONAL UNIVERSITY UNION INC.</w:t>
      </w: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pStyle w:val="Subtitle"/>
        <w:rPr>
          <w:sz w:val="24"/>
        </w:rPr>
      </w:pPr>
      <w:r>
        <w:rPr>
          <w:sz w:val="24"/>
        </w:rPr>
        <w:t>BOARD OF DIRECTORS</w:t>
      </w:r>
    </w:p>
    <w:p w:rsidR="00224CE2" w:rsidRDefault="00224CE2" w:rsidP="00224CE2">
      <w:pPr>
        <w:jc w:val="center"/>
      </w:pPr>
      <w:r>
        <w:t xml:space="preserve">MEETING No </w:t>
      </w:r>
      <w:r w:rsidR="00F758B3">
        <w:t>0</w:t>
      </w:r>
      <w:r w:rsidR="00FB1865">
        <w:t>6</w:t>
      </w:r>
      <w:r w:rsidR="00E36901">
        <w:t>/</w:t>
      </w:r>
      <w:r w:rsidR="00CE7BC6">
        <w:t>201</w:t>
      </w:r>
      <w:r w:rsidR="00F758B3">
        <w:t>6</w:t>
      </w:r>
    </w:p>
    <w:p w:rsidR="00224CE2" w:rsidRDefault="00224CE2" w:rsidP="00224CE2"/>
    <w:p w:rsidR="00224CE2" w:rsidRDefault="00224CE2" w:rsidP="002D7A99">
      <w:pPr>
        <w:jc w:val="center"/>
      </w:pPr>
      <w:r>
        <w:t xml:space="preserve">A meeting of the Union Board of Directors was held on </w:t>
      </w:r>
      <w:r w:rsidR="00E36901">
        <w:t>Thursday</w:t>
      </w:r>
      <w:r w:rsidR="00C4289A">
        <w:t xml:space="preserve"> </w:t>
      </w:r>
      <w:r w:rsidR="00FB1865">
        <w:t>16</w:t>
      </w:r>
      <w:r w:rsidR="00E65E29" w:rsidRPr="00E65E29">
        <w:rPr>
          <w:vertAlign w:val="superscript"/>
        </w:rPr>
        <w:t>th</w:t>
      </w:r>
      <w:r w:rsidR="00E65E29">
        <w:t xml:space="preserve"> </w:t>
      </w:r>
      <w:r w:rsidR="00FB1865">
        <w:t xml:space="preserve">June </w:t>
      </w:r>
      <w:r w:rsidR="00E65E29">
        <w:t>2016</w:t>
      </w:r>
      <w:r w:rsidR="00BE6320">
        <w:t>. Meeting opened</w:t>
      </w:r>
      <w:r>
        <w:t xml:space="preserve"> at </w:t>
      </w:r>
      <w:r w:rsidR="002D7A99">
        <w:t>4.03</w:t>
      </w:r>
      <w:r w:rsidR="00C4289A">
        <w:t xml:space="preserve"> pm</w:t>
      </w:r>
      <w:r>
        <w:t xml:space="preserve"> in the Board Room.</w:t>
      </w:r>
    </w:p>
    <w:p w:rsidR="00224CE2" w:rsidRDefault="00224CE2" w:rsidP="00224CE2"/>
    <w:p w:rsidR="00224CE2" w:rsidRDefault="00224CE2" w:rsidP="00224CE2">
      <w:pPr>
        <w:rPr>
          <w:b/>
          <w:bCs/>
        </w:rPr>
      </w:pPr>
      <w:r>
        <w:rPr>
          <w:b/>
          <w:bCs/>
        </w:rPr>
        <w:t>PRESENT:</w:t>
      </w:r>
    </w:p>
    <w:p w:rsidR="0012770C" w:rsidRDefault="00920AC0" w:rsidP="007F195F">
      <w:r>
        <w:rPr>
          <w:b/>
          <w:bCs/>
        </w:rPr>
        <w:tab/>
      </w:r>
      <w:r>
        <w:t>M</w:t>
      </w:r>
      <w:r w:rsidR="0012770C">
        <w:t>r Tom Lindenmayer</w:t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  <w:t>Deputy Chair</w:t>
      </w:r>
    </w:p>
    <w:p w:rsidR="00F769DB" w:rsidRDefault="00920AC0" w:rsidP="007A6E0E">
      <w:r>
        <w:tab/>
      </w:r>
      <w:r w:rsidR="002D7A99">
        <w:t>Mr Tom Lingafelter</w:t>
      </w:r>
      <w:r w:rsidR="00F769DB">
        <w:tab/>
      </w:r>
      <w:r w:rsidR="00F769DB">
        <w:tab/>
      </w:r>
      <w:r w:rsidR="00F769DB">
        <w:tab/>
      </w:r>
      <w:r w:rsidR="00F769DB">
        <w:tab/>
      </w:r>
      <w:r w:rsidR="00F769DB">
        <w:tab/>
      </w:r>
      <w:r w:rsidR="00F769DB">
        <w:tab/>
      </w:r>
      <w:r w:rsidR="009126E5">
        <w:t>Elected</w:t>
      </w:r>
    </w:p>
    <w:p w:rsidR="0012770C" w:rsidRDefault="009136A0" w:rsidP="007A6E0E">
      <w:r>
        <w:tab/>
      </w:r>
      <w:r w:rsidR="0012770C">
        <w:t>Ms Monique Blasiak</w:t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  <w:t>Elected</w:t>
      </w:r>
    </w:p>
    <w:p w:rsidR="0012770C" w:rsidRDefault="0012770C" w:rsidP="0012770C">
      <w:pPr>
        <w:ind w:firstLine="720"/>
      </w:pPr>
      <w:r>
        <w:t>Ms Jemma Cavanagh</w:t>
      </w:r>
      <w:r>
        <w:tab/>
      </w:r>
      <w:r>
        <w:tab/>
      </w:r>
      <w:r>
        <w:tab/>
      </w:r>
      <w:r>
        <w:tab/>
      </w:r>
      <w:r>
        <w:tab/>
      </w:r>
      <w:r>
        <w:tab/>
        <w:t>Elected</w:t>
      </w:r>
    </w:p>
    <w:p w:rsidR="009136A0" w:rsidRDefault="009136A0" w:rsidP="00051DCE">
      <w:pPr>
        <w:ind w:firstLine="720"/>
      </w:pPr>
      <w:r>
        <w:t xml:space="preserve">Ms Belinda </w:t>
      </w:r>
      <w:r w:rsidR="00601F1B">
        <w:t>Farre</w:t>
      </w:r>
      <w:r w:rsidR="00433493">
        <w:t>l</w:t>
      </w:r>
      <w:r w:rsidR="00601F1B">
        <w:t>ly</w:t>
      </w:r>
      <w:r>
        <w:tab/>
      </w:r>
      <w:r>
        <w:tab/>
      </w:r>
      <w:r>
        <w:tab/>
      </w:r>
      <w:r>
        <w:tab/>
      </w:r>
      <w:r>
        <w:tab/>
      </w:r>
      <w:r>
        <w:tab/>
        <w:t>Executive Director</w:t>
      </w:r>
      <w:r w:rsidR="007A6E0E">
        <w:tab/>
      </w:r>
    </w:p>
    <w:p w:rsidR="007A6E0E" w:rsidRDefault="007A6E0E" w:rsidP="009136A0">
      <w:pPr>
        <w:ind w:firstLine="720"/>
      </w:pPr>
      <w:r>
        <w:t>Mr Ben Gill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ANUSA representative</w:t>
      </w:r>
    </w:p>
    <w:p w:rsidR="00224CE2" w:rsidRDefault="007A6E0E" w:rsidP="00224CE2">
      <w:pPr>
        <w:rPr>
          <w:b/>
        </w:rPr>
      </w:pPr>
      <w:r>
        <w:rPr>
          <w:b/>
        </w:rPr>
        <w:tab/>
      </w:r>
    </w:p>
    <w:p w:rsidR="00224CE2" w:rsidRDefault="00224CE2" w:rsidP="00224CE2">
      <w:pPr>
        <w:rPr>
          <w:b/>
          <w:bCs/>
        </w:rPr>
      </w:pPr>
      <w:r>
        <w:rPr>
          <w:b/>
          <w:bCs/>
        </w:rPr>
        <w:t>IN ATTENDANCE:</w:t>
      </w:r>
    </w:p>
    <w:p w:rsidR="00224CE2" w:rsidRDefault="00224CE2" w:rsidP="00224CE2">
      <w:r>
        <w:tab/>
        <w:t>Ms Kylie Wharton</w:t>
      </w:r>
      <w:r>
        <w:tab/>
      </w:r>
      <w:r>
        <w:tab/>
      </w:r>
      <w:r>
        <w:tab/>
      </w:r>
      <w:r>
        <w:tab/>
      </w:r>
      <w:r>
        <w:tab/>
      </w:r>
      <w:r>
        <w:tab/>
        <w:t>Minutes Secretary</w:t>
      </w:r>
    </w:p>
    <w:p w:rsidR="00224CE2" w:rsidRDefault="00224CE2" w:rsidP="00224CE2"/>
    <w:p w:rsidR="00224CE2" w:rsidRDefault="00224CE2" w:rsidP="00224CE2"/>
    <w:p w:rsidR="00224CE2" w:rsidRDefault="00224CE2" w:rsidP="00224CE2">
      <w:pPr>
        <w:pStyle w:val="Heading1"/>
        <w:rPr>
          <w:sz w:val="24"/>
        </w:rPr>
      </w:pPr>
      <w:r>
        <w:rPr>
          <w:sz w:val="24"/>
        </w:rPr>
        <w:t>MINUTES</w:t>
      </w: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  <w:t>FORMAL MATTERS</w:t>
      </w:r>
    </w:p>
    <w:p w:rsidR="00224CE2" w:rsidRDefault="00224CE2" w:rsidP="00224CE2">
      <w:pPr>
        <w:rPr>
          <w:b/>
          <w:bCs/>
        </w:rPr>
      </w:pPr>
      <w:r>
        <w:rPr>
          <w:b/>
          <w:bCs/>
        </w:rPr>
        <w:tab/>
      </w:r>
    </w:p>
    <w:p w:rsidR="00C45B02" w:rsidRPr="00C45B02" w:rsidRDefault="00224CE2" w:rsidP="00C45B02">
      <w:pPr>
        <w:pStyle w:val="ListParagraph"/>
        <w:numPr>
          <w:ilvl w:val="1"/>
          <w:numId w:val="9"/>
        </w:numPr>
        <w:rPr>
          <w:b/>
          <w:bCs/>
        </w:rPr>
      </w:pPr>
      <w:r w:rsidRPr="00C45B02">
        <w:rPr>
          <w:b/>
          <w:bCs/>
        </w:rPr>
        <w:t>Apologies</w:t>
      </w:r>
    </w:p>
    <w:p w:rsidR="00C45B02" w:rsidRDefault="00E15555" w:rsidP="00C45B02">
      <w:pPr>
        <w:pStyle w:val="ListParagraph"/>
        <w:ind w:left="1440"/>
      </w:pPr>
      <w:r>
        <w:t>Apologies</w:t>
      </w:r>
      <w:r w:rsidR="007F195F">
        <w:t xml:space="preserve"> were received from Ms Jillian Molloy, Mr Josh Bolitho and Mr A</w:t>
      </w:r>
      <w:r w:rsidR="00DD254F">
        <w:t>l</w:t>
      </w:r>
      <w:bookmarkStart w:id="0" w:name="_GoBack"/>
      <w:bookmarkEnd w:id="0"/>
      <w:r w:rsidR="007F195F">
        <w:t>lan Harkins</w:t>
      </w:r>
      <w:r w:rsidR="009136A0">
        <w:t>.</w:t>
      </w:r>
    </w:p>
    <w:p w:rsidR="00224CE2" w:rsidRDefault="00224CE2" w:rsidP="00224CE2">
      <w:pPr>
        <w:rPr>
          <w:b/>
          <w:bCs/>
        </w:rPr>
      </w:pPr>
    </w:p>
    <w:p w:rsidR="00224CE2" w:rsidRDefault="00224CE2" w:rsidP="00224CE2">
      <w:pPr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tab/>
      </w:r>
      <w:r>
        <w:rPr>
          <w:b/>
          <w:bCs/>
        </w:rPr>
        <w:t>1.2</w:t>
      </w:r>
      <w:r>
        <w:rPr>
          <w:b/>
          <w:bCs/>
        </w:rPr>
        <w:tab/>
        <w:t>Directors’ Interest</w:t>
      </w:r>
    </w:p>
    <w:p w:rsidR="00224CE2" w:rsidRDefault="00224CE2" w:rsidP="00224CE2">
      <w:pPr>
        <w:rPr>
          <w:b/>
          <w:bCs/>
        </w:rPr>
      </w:pPr>
    </w:p>
    <w:p w:rsidR="00224CE2" w:rsidRDefault="00051DCE" w:rsidP="00EB07B4">
      <w:pPr>
        <w:ind w:left="1440"/>
      </w:pPr>
      <w:r>
        <w:t>No Directors’ interest declared</w:t>
      </w:r>
      <w:r w:rsidR="00F758B3">
        <w:t>.</w:t>
      </w:r>
    </w:p>
    <w:p w:rsidR="00EB07B4" w:rsidRDefault="00EB07B4" w:rsidP="00EB07B4">
      <w:pPr>
        <w:ind w:left="1440"/>
      </w:pPr>
    </w:p>
    <w:p w:rsidR="00DE7C64" w:rsidRDefault="00224CE2" w:rsidP="00DE7C64">
      <w:pPr>
        <w:rPr>
          <w:bCs/>
        </w:rPr>
      </w:pPr>
      <w:r>
        <w:tab/>
      </w:r>
    </w:p>
    <w:p w:rsidR="00DE7C64" w:rsidRDefault="00DE7C64" w:rsidP="009C029B">
      <w:pPr>
        <w:ind w:firstLine="720"/>
        <w:rPr>
          <w:b/>
          <w:bCs/>
        </w:rPr>
      </w:pPr>
      <w:r>
        <w:rPr>
          <w:b/>
          <w:bCs/>
        </w:rPr>
        <w:t>1.</w:t>
      </w:r>
      <w:r w:rsidR="009C029B">
        <w:rPr>
          <w:b/>
          <w:bCs/>
        </w:rPr>
        <w:t>3</w:t>
      </w:r>
      <w:r>
        <w:rPr>
          <w:b/>
          <w:bCs/>
        </w:rPr>
        <w:tab/>
        <w:t>Minutes of Board Meeting No 0</w:t>
      </w:r>
      <w:r w:rsidR="007F195F">
        <w:rPr>
          <w:b/>
          <w:bCs/>
        </w:rPr>
        <w:t>5</w:t>
      </w:r>
      <w:r>
        <w:rPr>
          <w:b/>
          <w:bCs/>
        </w:rPr>
        <w:t>/201</w:t>
      </w:r>
      <w:r w:rsidR="00270A23">
        <w:rPr>
          <w:b/>
          <w:bCs/>
        </w:rPr>
        <w:t>6</w:t>
      </w:r>
      <w:r w:rsidRPr="001B2122">
        <w:rPr>
          <w:b/>
          <w:bCs/>
        </w:rPr>
        <w:tab/>
      </w:r>
    </w:p>
    <w:p w:rsidR="00DE7C64" w:rsidRPr="001B2122" w:rsidRDefault="00DE7C64" w:rsidP="009C029B">
      <w:pPr>
        <w:ind w:left="720" w:firstLine="720"/>
        <w:rPr>
          <w:bCs/>
        </w:rPr>
      </w:pPr>
      <w:r w:rsidRPr="001B2122">
        <w:rPr>
          <w:bCs/>
        </w:rPr>
        <w:t xml:space="preserve">The Board resolves to accept the minutes of Board Meeting </w:t>
      </w:r>
    </w:p>
    <w:p w:rsidR="009C029B" w:rsidRDefault="00DE7C64" w:rsidP="009C029B">
      <w:pPr>
        <w:ind w:left="720" w:firstLine="720"/>
        <w:rPr>
          <w:bCs/>
        </w:rPr>
      </w:pPr>
      <w:r w:rsidRPr="001B2122">
        <w:rPr>
          <w:bCs/>
        </w:rPr>
        <w:t xml:space="preserve">No </w:t>
      </w:r>
      <w:r>
        <w:rPr>
          <w:bCs/>
        </w:rPr>
        <w:t>0</w:t>
      </w:r>
      <w:r w:rsidR="007F195F">
        <w:rPr>
          <w:bCs/>
        </w:rPr>
        <w:t>5</w:t>
      </w:r>
      <w:r>
        <w:rPr>
          <w:bCs/>
        </w:rPr>
        <w:t>/201</w:t>
      </w:r>
      <w:r w:rsidR="00270A23">
        <w:rPr>
          <w:bCs/>
        </w:rPr>
        <w:t>6</w:t>
      </w:r>
      <w:r>
        <w:rPr>
          <w:bCs/>
        </w:rPr>
        <w:t xml:space="preserve"> held on Thursday </w:t>
      </w:r>
      <w:r w:rsidR="007F195F">
        <w:rPr>
          <w:bCs/>
        </w:rPr>
        <w:t xml:space="preserve">26 </w:t>
      </w:r>
      <w:r w:rsidR="00E15555">
        <w:rPr>
          <w:bCs/>
        </w:rPr>
        <w:t>May</w:t>
      </w:r>
      <w:r w:rsidR="00270A23">
        <w:rPr>
          <w:bCs/>
        </w:rPr>
        <w:t xml:space="preserve"> 2016</w:t>
      </w:r>
      <w:r w:rsidR="00051DCE">
        <w:rPr>
          <w:bCs/>
        </w:rPr>
        <w:t>.</w:t>
      </w:r>
    </w:p>
    <w:p w:rsidR="00F758B3" w:rsidRDefault="00F758B3" w:rsidP="009C029B">
      <w:pPr>
        <w:ind w:left="720" w:firstLine="720"/>
        <w:rPr>
          <w:bCs/>
        </w:rPr>
      </w:pPr>
    </w:p>
    <w:p w:rsidR="009C029B" w:rsidRDefault="009C029B" w:rsidP="009C029B">
      <w:pPr>
        <w:rPr>
          <w:bCs/>
        </w:rPr>
      </w:pPr>
      <w:r>
        <w:rPr>
          <w:bCs/>
        </w:rPr>
        <w:tab/>
      </w:r>
      <w:r>
        <w:rPr>
          <w:bCs/>
        </w:rPr>
        <w:tab/>
        <w:t>Motion accepted</w:t>
      </w:r>
      <w:r>
        <w:rPr>
          <w:bCs/>
        </w:rPr>
        <w:tab/>
      </w:r>
      <w:r>
        <w:rPr>
          <w:bCs/>
        </w:rPr>
        <w:tab/>
        <w:t>(BM</w:t>
      </w:r>
      <w:r w:rsidR="0012770C">
        <w:rPr>
          <w:bCs/>
        </w:rPr>
        <w:t>1</w:t>
      </w:r>
      <w:r w:rsidR="007F195F">
        <w:rPr>
          <w:bCs/>
        </w:rPr>
        <w:t>8</w:t>
      </w:r>
      <w:r>
        <w:rPr>
          <w:bCs/>
        </w:rPr>
        <w:t>/201</w:t>
      </w:r>
      <w:r w:rsidR="00F758B3">
        <w:rPr>
          <w:bCs/>
        </w:rPr>
        <w:t>6</w:t>
      </w:r>
      <w:r>
        <w:rPr>
          <w:bCs/>
        </w:rPr>
        <w:t xml:space="preserve"> </w:t>
      </w:r>
      <w:r w:rsidR="0012770C">
        <w:rPr>
          <w:bCs/>
        </w:rPr>
        <w:t xml:space="preserve">T Lindenmayer/ </w:t>
      </w:r>
      <w:r w:rsidR="007F195F">
        <w:rPr>
          <w:bCs/>
        </w:rPr>
        <w:t>M Blasiak</w:t>
      </w:r>
      <w:r>
        <w:rPr>
          <w:bCs/>
        </w:rPr>
        <w:t>)</w:t>
      </w:r>
    </w:p>
    <w:p w:rsidR="009C029B" w:rsidRDefault="009C029B" w:rsidP="009C029B">
      <w:pPr>
        <w:ind w:firstLine="720"/>
        <w:rPr>
          <w:bCs/>
        </w:rPr>
      </w:pPr>
    </w:p>
    <w:p w:rsidR="00224CE2" w:rsidRDefault="00224CE2" w:rsidP="009C029B">
      <w:pPr>
        <w:ind w:firstLine="720"/>
        <w:rPr>
          <w:b/>
          <w:bCs/>
        </w:rPr>
      </w:pPr>
      <w:r>
        <w:rPr>
          <w:b/>
          <w:bCs/>
        </w:rPr>
        <w:t>1.</w:t>
      </w:r>
      <w:r w:rsidR="009C029B">
        <w:rPr>
          <w:b/>
          <w:bCs/>
        </w:rPr>
        <w:t>4</w:t>
      </w:r>
      <w:r>
        <w:rPr>
          <w:b/>
          <w:bCs/>
        </w:rPr>
        <w:tab/>
      </w:r>
      <w:r w:rsidR="009C029B">
        <w:rPr>
          <w:b/>
          <w:bCs/>
        </w:rPr>
        <w:t>M</w:t>
      </w:r>
      <w:r w:rsidR="00C4289A">
        <w:rPr>
          <w:b/>
          <w:bCs/>
        </w:rPr>
        <w:t>atters Arising from the Minutes</w:t>
      </w:r>
    </w:p>
    <w:p w:rsidR="00224CE2" w:rsidRDefault="00315AAD" w:rsidP="00224CE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71E65" w:rsidRDefault="00B71E65" w:rsidP="00AF145B">
      <w:pPr>
        <w:ind w:left="1440"/>
        <w:rPr>
          <w:bCs/>
        </w:rPr>
      </w:pPr>
      <w:r w:rsidRPr="006335AA">
        <w:rPr>
          <w:b/>
          <w:bCs/>
        </w:rPr>
        <w:t xml:space="preserve">Action Item </w:t>
      </w:r>
      <w:r w:rsidR="007F195F">
        <w:rPr>
          <w:b/>
          <w:bCs/>
        </w:rPr>
        <w:t>1</w:t>
      </w:r>
      <w:r>
        <w:rPr>
          <w:bCs/>
        </w:rPr>
        <w:t xml:space="preserve">: </w:t>
      </w:r>
      <w:r w:rsidR="00270A23">
        <w:rPr>
          <w:bCs/>
        </w:rPr>
        <w:t>MOU to be signed with Woroni re: bar</w:t>
      </w:r>
      <w:r w:rsidR="0039059D">
        <w:rPr>
          <w:bCs/>
        </w:rPr>
        <w:t>.</w:t>
      </w:r>
      <w:r w:rsidR="00270A23">
        <w:rPr>
          <w:bCs/>
        </w:rPr>
        <w:t xml:space="preserve"> Gigs</w:t>
      </w:r>
    </w:p>
    <w:p w:rsidR="0039059D" w:rsidRDefault="00270A23" w:rsidP="00AF145B">
      <w:pPr>
        <w:ind w:left="1440"/>
        <w:rPr>
          <w:bCs/>
        </w:rPr>
      </w:pPr>
      <w:r>
        <w:rPr>
          <w:bCs/>
        </w:rPr>
        <w:t>Tom Lindenmayer</w:t>
      </w:r>
      <w:r w:rsidR="007F195F">
        <w:rPr>
          <w:bCs/>
        </w:rPr>
        <w:t xml:space="preserve"> has provided the new editor in chief with a copy of the MOU that he will show to the Woroni Board.  Tom will find out the date of the next Woroni Board meeting. </w:t>
      </w:r>
    </w:p>
    <w:p w:rsidR="007F195F" w:rsidRDefault="007F195F" w:rsidP="00AF145B">
      <w:pPr>
        <w:ind w:left="1440"/>
        <w:rPr>
          <w:bCs/>
        </w:rPr>
      </w:pPr>
    </w:p>
    <w:p w:rsidR="0039059D" w:rsidRDefault="00F87EC2" w:rsidP="00AF145B">
      <w:pPr>
        <w:ind w:left="1440"/>
        <w:rPr>
          <w:bCs/>
        </w:rPr>
      </w:pPr>
      <w:r>
        <w:rPr>
          <w:bCs/>
        </w:rPr>
        <w:t>O</w:t>
      </w:r>
      <w:r w:rsidR="0039059D">
        <w:rPr>
          <w:bCs/>
        </w:rPr>
        <w:t>pen</w:t>
      </w:r>
    </w:p>
    <w:p w:rsidR="00B71E65" w:rsidRDefault="00B71E65" w:rsidP="00AF145B">
      <w:pPr>
        <w:ind w:left="1440"/>
        <w:rPr>
          <w:bCs/>
        </w:rPr>
      </w:pPr>
    </w:p>
    <w:p w:rsidR="004543F7" w:rsidRDefault="00FE1E11" w:rsidP="004543F7">
      <w:pPr>
        <w:ind w:left="1440"/>
        <w:rPr>
          <w:bCs/>
        </w:rPr>
      </w:pPr>
      <w:r w:rsidRPr="00C013B2">
        <w:rPr>
          <w:b/>
          <w:bCs/>
        </w:rPr>
        <w:lastRenderedPageBreak/>
        <w:t xml:space="preserve">Action item </w:t>
      </w:r>
      <w:r w:rsidR="007F195F">
        <w:rPr>
          <w:b/>
          <w:bCs/>
        </w:rPr>
        <w:t>2</w:t>
      </w:r>
      <w:r w:rsidRPr="00C013B2">
        <w:rPr>
          <w:b/>
          <w:bCs/>
        </w:rPr>
        <w:t>:</w:t>
      </w:r>
      <w:r>
        <w:rPr>
          <w:bCs/>
        </w:rPr>
        <w:t xml:space="preserve">  Constitution: Chair and Deputy to review constitution then report finding and recommendations to Board</w:t>
      </w:r>
    </w:p>
    <w:p w:rsidR="004543F7" w:rsidRDefault="004543F7" w:rsidP="004543F7">
      <w:pPr>
        <w:ind w:left="1440"/>
        <w:rPr>
          <w:bCs/>
        </w:rPr>
      </w:pPr>
    </w:p>
    <w:p w:rsidR="004543F7" w:rsidRDefault="00A865E4" w:rsidP="00A865E4">
      <w:pPr>
        <w:ind w:left="720" w:firstLine="720"/>
        <w:rPr>
          <w:bCs/>
        </w:rPr>
      </w:pPr>
      <w:r>
        <w:rPr>
          <w:bCs/>
        </w:rPr>
        <w:t>O</w:t>
      </w:r>
      <w:r w:rsidR="004543F7">
        <w:rPr>
          <w:bCs/>
        </w:rPr>
        <w:t>pen</w:t>
      </w:r>
    </w:p>
    <w:p w:rsidR="00987DF2" w:rsidRDefault="00987DF2" w:rsidP="004543F7">
      <w:pPr>
        <w:ind w:left="1440"/>
        <w:rPr>
          <w:bCs/>
        </w:rPr>
      </w:pPr>
    </w:p>
    <w:p w:rsidR="00987DF2" w:rsidRDefault="00987DF2" w:rsidP="00AF145B">
      <w:pPr>
        <w:ind w:left="1440"/>
        <w:rPr>
          <w:bCs/>
        </w:rPr>
      </w:pPr>
      <w:r w:rsidRPr="00CD326B">
        <w:rPr>
          <w:b/>
          <w:bCs/>
        </w:rPr>
        <w:t xml:space="preserve">Action item </w:t>
      </w:r>
      <w:r w:rsidR="007F195F">
        <w:rPr>
          <w:b/>
          <w:bCs/>
        </w:rPr>
        <w:t>3</w:t>
      </w:r>
      <w:r w:rsidR="00A865E4">
        <w:rPr>
          <w:b/>
          <w:bCs/>
        </w:rPr>
        <w:t xml:space="preserve">:  </w:t>
      </w:r>
      <w:r w:rsidR="00F167AA">
        <w:rPr>
          <w:bCs/>
        </w:rPr>
        <w:t>Student survey; Social Committee to develop and distribute</w:t>
      </w:r>
    </w:p>
    <w:p w:rsidR="00A865E4" w:rsidRDefault="00A865E4" w:rsidP="00AF145B">
      <w:pPr>
        <w:ind w:left="1440"/>
        <w:rPr>
          <w:bCs/>
        </w:rPr>
      </w:pPr>
    </w:p>
    <w:p w:rsidR="008733B5" w:rsidRDefault="0012770C" w:rsidP="00A865E4">
      <w:pPr>
        <w:ind w:left="1440"/>
        <w:rPr>
          <w:bCs/>
        </w:rPr>
      </w:pPr>
      <w:r>
        <w:rPr>
          <w:bCs/>
        </w:rPr>
        <w:t xml:space="preserve">A series of questions have been formulated by the Social Committee which will be </w:t>
      </w:r>
      <w:r w:rsidR="00E82693">
        <w:rPr>
          <w:bCs/>
        </w:rPr>
        <w:t>forwarded to the Board for approval and then sent to the Social Media Officer to put on our Social media by next semester</w:t>
      </w:r>
      <w:r w:rsidR="007F195F">
        <w:rPr>
          <w:bCs/>
        </w:rPr>
        <w:t>.  Tom Lindemayer to follow up with Jillian Molloy</w:t>
      </w:r>
    </w:p>
    <w:p w:rsidR="00BE330D" w:rsidRDefault="00BE330D" w:rsidP="00AF145B">
      <w:pPr>
        <w:ind w:left="1440"/>
        <w:rPr>
          <w:bCs/>
        </w:rPr>
      </w:pPr>
    </w:p>
    <w:p w:rsidR="00224CE2" w:rsidRDefault="008733B5" w:rsidP="00224CE2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No further action items </w:t>
      </w:r>
    </w:p>
    <w:p w:rsidR="001B2122" w:rsidRPr="001B2122" w:rsidRDefault="001B2122" w:rsidP="001B2122">
      <w:pPr>
        <w:rPr>
          <w:b/>
          <w:bCs/>
        </w:rPr>
      </w:pPr>
    </w:p>
    <w:p w:rsidR="001B2122" w:rsidRPr="001B2122" w:rsidRDefault="00935FC3" w:rsidP="00935FC3">
      <w:pPr>
        <w:ind w:left="720"/>
        <w:rPr>
          <w:b/>
          <w:bCs/>
        </w:rPr>
      </w:pPr>
      <w:r>
        <w:rPr>
          <w:b/>
          <w:bCs/>
        </w:rPr>
        <w:t>1.5</w:t>
      </w:r>
      <w:r w:rsidR="001B2122" w:rsidRPr="001B2122">
        <w:rPr>
          <w:b/>
          <w:bCs/>
        </w:rPr>
        <w:t xml:space="preserve">      Chair</w:t>
      </w:r>
      <w:r>
        <w:rPr>
          <w:b/>
          <w:bCs/>
        </w:rPr>
        <w:t xml:space="preserve">’s </w:t>
      </w:r>
      <w:r w:rsidR="00503B6C">
        <w:rPr>
          <w:b/>
          <w:bCs/>
        </w:rPr>
        <w:t>Report:</w:t>
      </w:r>
      <w:r>
        <w:rPr>
          <w:b/>
          <w:bCs/>
        </w:rPr>
        <w:t xml:space="preserve"> Open discussion Items</w:t>
      </w:r>
    </w:p>
    <w:p w:rsidR="003E35F1" w:rsidRDefault="003E35F1" w:rsidP="003E35F1">
      <w:pPr>
        <w:spacing w:after="200"/>
        <w:ind w:left="1800"/>
        <w:contextualSpacing/>
        <w:rPr>
          <w:bCs/>
        </w:rPr>
      </w:pPr>
    </w:p>
    <w:p w:rsidR="007F195F" w:rsidRDefault="00E82693" w:rsidP="005B0561">
      <w:pPr>
        <w:spacing w:after="200"/>
        <w:ind w:left="1800"/>
        <w:contextualSpacing/>
        <w:rPr>
          <w:bCs/>
        </w:rPr>
      </w:pPr>
      <w:r>
        <w:rPr>
          <w:bCs/>
        </w:rPr>
        <w:t xml:space="preserve">The Chair </w:t>
      </w:r>
      <w:r w:rsidR="007F195F">
        <w:rPr>
          <w:bCs/>
        </w:rPr>
        <w:t>was absent from this meeting and therefor</w:t>
      </w:r>
      <w:r w:rsidR="00FB1865">
        <w:rPr>
          <w:bCs/>
        </w:rPr>
        <w:t>e</w:t>
      </w:r>
      <w:r w:rsidR="007F195F">
        <w:rPr>
          <w:bCs/>
        </w:rPr>
        <w:t xml:space="preserve"> the Deputy Chair provided a short report.</w:t>
      </w:r>
    </w:p>
    <w:p w:rsidR="00697EB5" w:rsidRDefault="007F195F" w:rsidP="005B0561">
      <w:pPr>
        <w:spacing w:after="200"/>
        <w:ind w:left="1800"/>
        <w:contextualSpacing/>
        <w:rPr>
          <w:bCs/>
        </w:rPr>
      </w:pPr>
      <w:r>
        <w:rPr>
          <w:bCs/>
        </w:rPr>
        <w:t xml:space="preserve">The Deputy Chair </w:t>
      </w:r>
      <w:r w:rsidR="00E82693">
        <w:rPr>
          <w:bCs/>
        </w:rPr>
        <w:t xml:space="preserve">discussed the </w:t>
      </w:r>
      <w:r w:rsidR="00697EB5">
        <w:rPr>
          <w:bCs/>
        </w:rPr>
        <w:t>need for all Board members to become more active on the Board especially with the redevelopment.</w:t>
      </w:r>
    </w:p>
    <w:p w:rsidR="00697EB5" w:rsidRDefault="00697EB5" w:rsidP="005B0561">
      <w:pPr>
        <w:spacing w:after="200"/>
        <w:ind w:left="1800"/>
        <w:contextualSpacing/>
        <w:rPr>
          <w:bCs/>
        </w:rPr>
      </w:pPr>
      <w:r>
        <w:rPr>
          <w:bCs/>
        </w:rPr>
        <w:t>All Board members are considered to be part to the Strategic Planning Committee unless they opt out.</w:t>
      </w:r>
    </w:p>
    <w:p w:rsidR="00697EB5" w:rsidRDefault="00697EB5" w:rsidP="005B0561">
      <w:pPr>
        <w:spacing w:after="200"/>
        <w:ind w:left="1800"/>
        <w:contextualSpacing/>
        <w:rPr>
          <w:bCs/>
        </w:rPr>
      </w:pPr>
      <w:r>
        <w:rPr>
          <w:bCs/>
        </w:rPr>
        <w:t xml:space="preserve">The Strategic Planning Committee will have a meeting to start discussion in reference to the update of the Constitution and some talking points will be circulated before the meeting for </w:t>
      </w:r>
      <w:r w:rsidR="00E15555">
        <w:rPr>
          <w:bCs/>
        </w:rPr>
        <w:t>consultation</w:t>
      </w:r>
      <w:r>
        <w:rPr>
          <w:bCs/>
        </w:rPr>
        <w:t xml:space="preserve"> by the board.  It has also been suggested that the Strategic Planning committee meetings to become part of the monthly Board meeting agenda</w:t>
      </w:r>
    </w:p>
    <w:p w:rsidR="00007628" w:rsidRDefault="00007628" w:rsidP="005B0561">
      <w:pPr>
        <w:spacing w:after="200"/>
        <w:ind w:left="1800"/>
        <w:contextualSpacing/>
        <w:rPr>
          <w:bCs/>
        </w:rPr>
      </w:pPr>
    </w:p>
    <w:p w:rsidR="00007628" w:rsidRDefault="00007628" w:rsidP="005B0561">
      <w:pPr>
        <w:spacing w:after="200"/>
        <w:ind w:left="1800"/>
        <w:contextualSpacing/>
        <w:rPr>
          <w:bCs/>
        </w:rPr>
      </w:pPr>
      <w:r>
        <w:rPr>
          <w:bCs/>
        </w:rPr>
        <w:t xml:space="preserve">The </w:t>
      </w:r>
      <w:r w:rsidR="00697EB5">
        <w:rPr>
          <w:bCs/>
        </w:rPr>
        <w:t>Deputy C</w:t>
      </w:r>
      <w:r>
        <w:rPr>
          <w:bCs/>
        </w:rPr>
        <w:t>hair will forward a written report to the Board</w:t>
      </w:r>
    </w:p>
    <w:p w:rsidR="00007628" w:rsidRDefault="00007628" w:rsidP="005B0561">
      <w:pPr>
        <w:spacing w:after="200"/>
        <w:ind w:left="1800"/>
        <w:contextualSpacing/>
        <w:rPr>
          <w:bCs/>
        </w:rPr>
      </w:pPr>
    </w:p>
    <w:p w:rsidR="00DE7C91" w:rsidRDefault="00DE7C91" w:rsidP="005B0561">
      <w:pPr>
        <w:spacing w:after="200"/>
        <w:ind w:left="1800"/>
        <w:contextualSpacing/>
        <w:rPr>
          <w:bCs/>
        </w:rPr>
      </w:pPr>
      <w:r>
        <w:rPr>
          <w:bCs/>
        </w:rPr>
        <w:t xml:space="preserve">The Board noted the </w:t>
      </w:r>
      <w:r w:rsidR="00697EB5">
        <w:rPr>
          <w:bCs/>
        </w:rPr>
        <w:t xml:space="preserve">Deputy </w:t>
      </w:r>
      <w:r>
        <w:rPr>
          <w:bCs/>
        </w:rPr>
        <w:t>Chairs report</w:t>
      </w:r>
    </w:p>
    <w:p w:rsidR="001B2122" w:rsidRDefault="001B2122" w:rsidP="001B2122">
      <w:pPr>
        <w:rPr>
          <w:b/>
          <w:bCs/>
        </w:rPr>
      </w:pPr>
    </w:p>
    <w:p w:rsidR="00DE7C91" w:rsidRPr="001B2122" w:rsidRDefault="00DE7C91" w:rsidP="001B212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E2537" w:rsidRPr="00EE2537" w:rsidRDefault="00EE2537" w:rsidP="00EE2537">
      <w:pPr>
        <w:pStyle w:val="ListParagraph"/>
        <w:numPr>
          <w:ilvl w:val="1"/>
          <w:numId w:val="15"/>
        </w:numPr>
        <w:rPr>
          <w:b/>
          <w:bCs/>
        </w:rPr>
      </w:pPr>
      <w:r w:rsidRPr="00EE2537">
        <w:rPr>
          <w:b/>
          <w:bCs/>
        </w:rPr>
        <w:tab/>
        <w:t>Chair’s Report: Confidential Items:</w:t>
      </w:r>
    </w:p>
    <w:p w:rsidR="001B2122" w:rsidRPr="001B2122" w:rsidRDefault="001B2122" w:rsidP="001B2122">
      <w:pPr>
        <w:ind w:firstLine="720"/>
        <w:rPr>
          <w:b/>
          <w:bCs/>
        </w:rPr>
      </w:pPr>
    </w:p>
    <w:p w:rsidR="00EE2537" w:rsidRDefault="00EE2537" w:rsidP="00EE2537">
      <w:pPr>
        <w:ind w:left="1800"/>
        <w:rPr>
          <w:bCs/>
        </w:rPr>
      </w:pPr>
      <w:r>
        <w:rPr>
          <w:bCs/>
        </w:rPr>
        <w:t>There were no confidential items to report on</w:t>
      </w:r>
    </w:p>
    <w:p w:rsidR="00EE2537" w:rsidRDefault="00EE2537" w:rsidP="00EE2537">
      <w:pPr>
        <w:rPr>
          <w:bCs/>
        </w:rPr>
      </w:pPr>
    </w:p>
    <w:p w:rsidR="00EE2537" w:rsidRPr="00EE2537" w:rsidRDefault="00EE2537" w:rsidP="00EE2537">
      <w:pPr>
        <w:pStyle w:val="ListParagraph"/>
        <w:numPr>
          <w:ilvl w:val="1"/>
          <w:numId w:val="15"/>
        </w:numPr>
        <w:rPr>
          <w:b/>
          <w:bCs/>
        </w:rPr>
      </w:pPr>
      <w:r>
        <w:rPr>
          <w:b/>
          <w:bCs/>
        </w:rPr>
        <w:t xml:space="preserve">        </w:t>
      </w:r>
      <w:r w:rsidRPr="00EE2537">
        <w:rPr>
          <w:b/>
          <w:bCs/>
        </w:rPr>
        <w:t>Other Confidential items</w:t>
      </w:r>
    </w:p>
    <w:p w:rsidR="00EE2537" w:rsidRDefault="00CD326B" w:rsidP="00EE2537">
      <w:pPr>
        <w:ind w:left="1800"/>
        <w:rPr>
          <w:b/>
          <w:bCs/>
        </w:rPr>
      </w:pPr>
      <w:r>
        <w:rPr>
          <w:b/>
          <w:bCs/>
        </w:rPr>
        <w:t xml:space="preserve"> </w:t>
      </w:r>
    </w:p>
    <w:p w:rsidR="00A865E4" w:rsidRDefault="00697EB5" w:rsidP="00A865E4">
      <w:pPr>
        <w:ind w:left="1800"/>
        <w:rPr>
          <w:bCs/>
        </w:rPr>
      </w:pPr>
      <w:r>
        <w:rPr>
          <w:bCs/>
        </w:rPr>
        <w:t>There were no other confidential items to report on</w:t>
      </w:r>
    </w:p>
    <w:p w:rsidR="00EE2537" w:rsidRDefault="00EE2537" w:rsidP="00EE2537">
      <w:pPr>
        <w:rPr>
          <w:b/>
          <w:bCs/>
        </w:rPr>
      </w:pPr>
    </w:p>
    <w:p w:rsidR="00EE2537" w:rsidRDefault="00EE2537" w:rsidP="00EE2537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 xml:space="preserve">General Managers </w:t>
      </w:r>
      <w:r w:rsidR="00BE6320">
        <w:rPr>
          <w:b/>
          <w:bCs/>
        </w:rPr>
        <w:t>R</w:t>
      </w:r>
      <w:r>
        <w:rPr>
          <w:b/>
          <w:bCs/>
        </w:rPr>
        <w:t>eport</w:t>
      </w:r>
    </w:p>
    <w:p w:rsidR="00EE2537" w:rsidRDefault="00EE2537" w:rsidP="00EE2537">
      <w:pPr>
        <w:rPr>
          <w:b/>
          <w:bCs/>
        </w:rPr>
      </w:pPr>
    </w:p>
    <w:p w:rsidR="00294DCA" w:rsidRDefault="00697EB5" w:rsidP="00FB1865">
      <w:pPr>
        <w:ind w:left="1440"/>
        <w:rPr>
          <w:bCs/>
        </w:rPr>
      </w:pPr>
      <w:r>
        <w:rPr>
          <w:bCs/>
        </w:rPr>
        <w:t>As previously advised the General Manager will circulate his report to the Board on his return to duties</w:t>
      </w:r>
    </w:p>
    <w:p w:rsidR="00697EB5" w:rsidRDefault="00697EB5" w:rsidP="00697EB5">
      <w:pPr>
        <w:ind w:left="1440"/>
        <w:rPr>
          <w:bCs/>
        </w:rPr>
      </w:pPr>
    </w:p>
    <w:p w:rsidR="00BE6320" w:rsidRPr="006F67B8" w:rsidRDefault="00BE6320" w:rsidP="00BE6320">
      <w:pPr>
        <w:ind w:left="720" w:firstLine="720"/>
        <w:rPr>
          <w:bCs/>
        </w:rPr>
      </w:pPr>
    </w:p>
    <w:p w:rsidR="001B2122" w:rsidRPr="001B2122" w:rsidRDefault="006F67B8" w:rsidP="001B2122">
      <w:pPr>
        <w:rPr>
          <w:b/>
          <w:bCs/>
        </w:rPr>
      </w:pPr>
      <w:r>
        <w:rPr>
          <w:b/>
          <w:bCs/>
        </w:rPr>
        <w:t>3.</w:t>
      </w:r>
      <w:r w:rsidR="001B2122" w:rsidRPr="001B2122">
        <w:rPr>
          <w:b/>
          <w:bCs/>
        </w:rPr>
        <w:tab/>
      </w:r>
      <w:r>
        <w:rPr>
          <w:b/>
          <w:bCs/>
        </w:rPr>
        <w:t>Management Reports: Finances</w:t>
      </w:r>
    </w:p>
    <w:p w:rsidR="001B2122" w:rsidRPr="001B2122" w:rsidRDefault="001B2122" w:rsidP="001B2122">
      <w:pPr>
        <w:rPr>
          <w:b/>
          <w:bCs/>
        </w:rPr>
      </w:pPr>
    </w:p>
    <w:p w:rsidR="00C24D9B" w:rsidRDefault="00697EB5" w:rsidP="00697EB5">
      <w:pPr>
        <w:ind w:left="1440"/>
      </w:pPr>
      <w:r>
        <w:lastRenderedPageBreak/>
        <w:t>The finances will also be circulated to the Board on the General Managers return to duties.</w:t>
      </w:r>
    </w:p>
    <w:p w:rsidR="00C42685" w:rsidRDefault="00C42685" w:rsidP="00C42685">
      <w:pPr>
        <w:ind w:left="720"/>
      </w:pPr>
    </w:p>
    <w:p w:rsidR="001B2122" w:rsidRPr="001B2122" w:rsidRDefault="001B2122" w:rsidP="001B2122">
      <w:pPr>
        <w:rPr>
          <w:b/>
          <w:bCs/>
        </w:rPr>
      </w:pPr>
    </w:p>
    <w:p w:rsidR="00652767" w:rsidRDefault="001B2122" w:rsidP="001B2122">
      <w:pPr>
        <w:rPr>
          <w:b/>
          <w:bCs/>
        </w:rPr>
      </w:pPr>
      <w:r w:rsidRPr="001B2122">
        <w:rPr>
          <w:b/>
          <w:bCs/>
        </w:rPr>
        <w:t>4.</w:t>
      </w:r>
      <w:r w:rsidRPr="001B2122">
        <w:rPr>
          <w:b/>
          <w:bCs/>
        </w:rPr>
        <w:tab/>
      </w:r>
      <w:r w:rsidR="00652767">
        <w:rPr>
          <w:b/>
          <w:bCs/>
        </w:rPr>
        <w:t>Finance Committee Report</w:t>
      </w:r>
    </w:p>
    <w:p w:rsidR="00652767" w:rsidRDefault="00652767" w:rsidP="00652767">
      <w:pPr>
        <w:ind w:left="720" w:firstLine="720"/>
        <w:rPr>
          <w:b/>
          <w:bCs/>
        </w:rPr>
      </w:pPr>
    </w:p>
    <w:p w:rsidR="000743A1" w:rsidRDefault="009A6773" w:rsidP="00E15555">
      <w:pPr>
        <w:ind w:left="1440"/>
        <w:rPr>
          <w:bCs/>
        </w:rPr>
      </w:pPr>
      <w:r>
        <w:rPr>
          <w:bCs/>
        </w:rPr>
        <w:t>No Meeting was held</w:t>
      </w:r>
      <w:r w:rsidR="00697EB5">
        <w:rPr>
          <w:bCs/>
        </w:rPr>
        <w:t xml:space="preserve"> however the Chair of the Finance Committee reported </w:t>
      </w:r>
      <w:r w:rsidR="00FB1865">
        <w:rPr>
          <w:bCs/>
        </w:rPr>
        <w:t xml:space="preserve">on his </w:t>
      </w:r>
      <w:r w:rsidR="00697EB5">
        <w:rPr>
          <w:bCs/>
        </w:rPr>
        <w:t>meeting with Chris Grange re the SAFF process</w:t>
      </w:r>
      <w:r w:rsidR="007C42E6">
        <w:rPr>
          <w:bCs/>
        </w:rPr>
        <w:t>.</w:t>
      </w:r>
      <w:r w:rsidR="00697EB5">
        <w:rPr>
          <w:bCs/>
        </w:rPr>
        <w:t xml:space="preserve">  A Finance Committee meeting will be held in the coming week and all interested parties are invited to attend.  </w:t>
      </w:r>
      <w:r w:rsidR="005B0D9D">
        <w:rPr>
          <w:bCs/>
        </w:rPr>
        <w:t>The submission of a</w:t>
      </w:r>
      <w:r w:rsidR="00697EB5">
        <w:rPr>
          <w:bCs/>
        </w:rPr>
        <w:t xml:space="preserve"> possible</w:t>
      </w:r>
      <w:r w:rsidR="00FB1865">
        <w:rPr>
          <w:bCs/>
        </w:rPr>
        <w:t xml:space="preserve"> </w:t>
      </w:r>
      <w:r w:rsidR="00697EB5">
        <w:rPr>
          <w:bCs/>
        </w:rPr>
        <w:t>SAFF bid for 20 – 30k f</w:t>
      </w:r>
      <w:r w:rsidR="005B0D9D">
        <w:rPr>
          <w:bCs/>
        </w:rPr>
        <w:t>rom the Student Union for</w:t>
      </w:r>
      <w:r w:rsidR="00697EB5">
        <w:rPr>
          <w:bCs/>
        </w:rPr>
        <w:t xml:space="preserve"> grants and maybe the food program as to learn the process.</w:t>
      </w:r>
    </w:p>
    <w:p w:rsidR="00EE43D7" w:rsidRDefault="00EE43D7" w:rsidP="00652767">
      <w:pPr>
        <w:ind w:left="720" w:firstLine="720"/>
        <w:rPr>
          <w:bCs/>
        </w:rPr>
      </w:pPr>
    </w:p>
    <w:p w:rsidR="00EE43D7" w:rsidRDefault="00EE43D7" w:rsidP="00652767">
      <w:pPr>
        <w:ind w:left="720" w:firstLine="720"/>
        <w:rPr>
          <w:bCs/>
        </w:rPr>
      </w:pPr>
    </w:p>
    <w:p w:rsidR="00EE43D7" w:rsidRDefault="00941772" w:rsidP="007E4127">
      <w:pPr>
        <w:rPr>
          <w:b/>
          <w:bCs/>
        </w:rPr>
      </w:pPr>
      <w:r>
        <w:rPr>
          <w:b/>
          <w:bCs/>
        </w:rPr>
        <w:t>5</w:t>
      </w:r>
      <w:r w:rsidR="00823630" w:rsidRPr="00017A74">
        <w:rPr>
          <w:b/>
          <w:bCs/>
        </w:rPr>
        <w:t xml:space="preserve">.  </w:t>
      </w:r>
      <w:r w:rsidR="00823630" w:rsidRPr="00017A74">
        <w:rPr>
          <w:b/>
          <w:bCs/>
        </w:rPr>
        <w:tab/>
      </w:r>
      <w:r w:rsidR="00EE43D7">
        <w:rPr>
          <w:b/>
          <w:bCs/>
        </w:rPr>
        <w:t>Social Committee Report</w:t>
      </w:r>
    </w:p>
    <w:p w:rsidR="00BF0281" w:rsidRPr="00F87EC2" w:rsidRDefault="00BF0281" w:rsidP="007E4127">
      <w:pPr>
        <w:rPr>
          <w:b/>
          <w:bCs/>
        </w:rPr>
      </w:pPr>
    </w:p>
    <w:p w:rsidR="007C42E6" w:rsidRPr="00F87EC2" w:rsidRDefault="00FB299B" w:rsidP="00E15555">
      <w:pPr>
        <w:pStyle w:val="NormalWeb"/>
        <w:shd w:val="clear" w:color="auto" w:fill="FFFFFF"/>
        <w:ind w:left="720" w:firstLine="720"/>
        <w:rPr>
          <w:bCs/>
        </w:rPr>
      </w:pPr>
      <w:r w:rsidRPr="00F87EC2">
        <w:rPr>
          <w:color w:val="000000"/>
          <w:sz w:val="22"/>
          <w:szCs w:val="22"/>
        </w:rPr>
        <w:t>No Meeting was held</w:t>
      </w:r>
    </w:p>
    <w:p w:rsidR="007C42E6" w:rsidRDefault="007C42E6" w:rsidP="007C42E6">
      <w:pPr>
        <w:rPr>
          <w:bCs/>
        </w:rPr>
      </w:pPr>
    </w:p>
    <w:p w:rsidR="00BF0281" w:rsidRDefault="00EE43D7" w:rsidP="007C42E6">
      <w:pPr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BF0281">
        <w:rPr>
          <w:b/>
          <w:bCs/>
        </w:rPr>
        <w:t>Strategic Planning Committee Report:</w:t>
      </w:r>
    </w:p>
    <w:p w:rsidR="00BF0281" w:rsidRDefault="00BF0281" w:rsidP="007E4127">
      <w:pPr>
        <w:rPr>
          <w:b/>
          <w:bCs/>
        </w:rPr>
      </w:pPr>
    </w:p>
    <w:p w:rsidR="00EE43D7" w:rsidRDefault="009A6773" w:rsidP="009A6773">
      <w:pPr>
        <w:rPr>
          <w:bCs/>
        </w:rPr>
      </w:pPr>
      <w:r>
        <w:rPr>
          <w:bCs/>
          <w:color w:val="0070C0"/>
        </w:rPr>
        <w:t xml:space="preserve"> </w:t>
      </w:r>
      <w:r>
        <w:rPr>
          <w:bCs/>
          <w:color w:val="0070C0"/>
        </w:rPr>
        <w:tab/>
      </w:r>
      <w:r>
        <w:rPr>
          <w:bCs/>
        </w:rPr>
        <w:t xml:space="preserve"> </w:t>
      </w:r>
      <w:r w:rsidR="00E15555">
        <w:rPr>
          <w:bCs/>
        </w:rPr>
        <w:tab/>
      </w:r>
      <w:r>
        <w:rPr>
          <w:bCs/>
        </w:rPr>
        <w:t>No meeting was held</w:t>
      </w:r>
    </w:p>
    <w:p w:rsidR="006562CA" w:rsidRDefault="006562CA" w:rsidP="007E4127">
      <w:pPr>
        <w:rPr>
          <w:bCs/>
        </w:rPr>
      </w:pPr>
    </w:p>
    <w:p w:rsidR="00EE43D7" w:rsidRPr="006562CA" w:rsidRDefault="00EE43D7" w:rsidP="007E4127">
      <w:pPr>
        <w:rPr>
          <w:b/>
          <w:bCs/>
        </w:rPr>
      </w:pPr>
      <w:r w:rsidRPr="006562CA">
        <w:rPr>
          <w:b/>
          <w:bCs/>
        </w:rPr>
        <w:t xml:space="preserve">7. </w:t>
      </w:r>
      <w:r w:rsidRPr="006562CA">
        <w:rPr>
          <w:b/>
          <w:bCs/>
        </w:rPr>
        <w:tab/>
      </w:r>
      <w:r w:rsidR="00FB299B">
        <w:rPr>
          <w:b/>
          <w:bCs/>
        </w:rPr>
        <w:t>General Business</w:t>
      </w:r>
    </w:p>
    <w:p w:rsidR="006562CA" w:rsidRDefault="006562CA" w:rsidP="00696E8B">
      <w:pPr>
        <w:ind w:left="720"/>
        <w:rPr>
          <w:bCs/>
        </w:rPr>
      </w:pPr>
    </w:p>
    <w:p w:rsidR="00E15555" w:rsidRDefault="00E15555" w:rsidP="00E15555">
      <w:pPr>
        <w:ind w:left="1440"/>
        <w:rPr>
          <w:bCs/>
        </w:rPr>
      </w:pPr>
      <w:r>
        <w:rPr>
          <w:bCs/>
        </w:rPr>
        <w:t>The Board evaluation questionnaire to be sent to all Board Members to be filled out and returned to the Office Manager by 9</w:t>
      </w:r>
      <w:r w:rsidRPr="005B0D9D">
        <w:rPr>
          <w:bCs/>
          <w:vertAlign w:val="superscript"/>
        </w:rPr>
        <w:t>th</w:t>
      </w:r>
      <w:r>
        <w:rPr>
          <w:bCs/>
        </w:rPr>
        <w:t xml:space="preserve"> July 2016</w:t>
      </w:r>
    </w:p>
    <w:p w:rsidR="00E15555" w:rsidRDefault="00E15555" w:rsidP="000D3993">
      <w:pPr>
        <w:ind w:left="720"/>
        <w:rPr>
          <w:bCs/>
        </w:rPr>
      </w:pPr>
    </w:p>
    <w:p w:rsidR="00E15555" w:rsidRDefault="00E15555" w:rsidP="00E15555">
      <w:pPr>
        <w:ind w:left="1440"/>
        <w:rPr>
          <w:bCs/>
        </w:rPr>
      </w:pPr>
      <w:r>
        <w:rPr>
          <w:bCs/>
        </w:rPr>
        <w:t>The absence of the Post Graduate board member was raised.  Tom Lindenmayer will speak to him and advise outcome</w:t>
      </w:r>
      <w:r w:rsidR="005B0D9D">
        <w:rPr>
          <w:bCs/>
        </w:rPr>
        <w:t>.</w:t>
      </w:r>
    </w:p>
    <w:p w:rsidR="00E15555" w:rsidRDefault="00E15555" w:rsidP="000D3993">
      <w:pPr>
        <w:ind w:left="720"/>
        <w:rPr>
          <w:bCs/>
        </w:rPr>
      </w:pPr>
    </w:p>
    <w:p w:rsidR="005B0D9D" w:rsidRDefault="00E15555" w:rsidP="00E15555">
      <w:pPr>
        <w:ind w:left="1440"/>
        <w:rPr>
          <w:bCs/>
        </w:rPr>
      </w:pPr>
      <w:r>
        <w:rPr>
          <w:bCs/>
        </w:rPr>
        <w:t>Another meeting regarding the redevelopment will be held on July 22</w:t>
      </w:r>
      <w:r w:rsidRPr="00E15555">
        <w:rPr>
          <w:bCs/>
          <w:vertAlign w:val="superscript"/>
        </w:rPr>
        <w:t>nd</w:t>
      </w:r>
      <w:r>
        <w:rPr>
          <w:bCs/>
        </w:rPr>
        <w:t>.  Tom and Monique will discuss the progress of the Food Van idea with the GM.  Due to the tight timelines we will need to have a plan ready</w:t>
      </w:r>
      <w:r w:rsidR="005B0D9D">
        <w:rPr>
          <w:bCs/>
        </w:rPr>
        <w:t>.</w:t>
      </w:r>
    </w:p>
    <w:p w:rsidR="005B0D9D" w:rsidRDefault="005B0D9D" w:rsidP="00E15555">
      <w:pPr>
        <w:ind w:left="1440"/>
        <w:rPr>
          <w:bCs/>
        </w:rPr>
      </w:pPr>
    </w:p>
    <w:p w:rsidR="00C24D9B" w:rsidRPr="00C24D9B" w:rsidRDefault="005B0D9D" w:rsidP="00E15555">
      <w:pPr>
        <w:ind w:left="1440"/>
        <w:rPr>
          <w:bCs/>
        </w:rPr>
      </w:pPr>
      <w:r>
        <w:rPr>
          <w:bCs/>
        </w:rPr>
        <w:t>It has once again been raised that the Chairs report to the Board needs to be provided before the meeting and ideally with all the other board papers.</w:t>
      </w:r>
      <w:r w:rsidR="000D3993" w:rsidRPr="00C24D9B">
        <w:rPr>
          <w:bCs/>
        </w:rPr>
        <w:t xml:space="preserve"> </w:t>
      </w:r>
    </w:p>
    <w:p w:rsidR="00EE43D7" w:rsidRPr="00EE43D7" w:rsidRDefault="00EE43D7" w:rsidP="007E4127">
      <w:pPr>
        <w:rPr>
          <w:bCs/>
        </w:rPr>
      </w:pPr>
    </w:p>
    <w:p w:rsidR="0026513F" w:rsidRDefault="0026513F" w:rsidP="0026513F">
      <w:pPr>
        <w:ind w:left="720"/>
        <w:rPr>
          <w:bCs/>
        </w:rPr>
      </w:pPr>
    </w:p>
    <w:p w:rsidR="00F95A2A" w:rsidRDefault="00F95A2A" w:rsidP="00821558">
      <w:pPr>
        <w:ind w:firstLine="720"/>
        <w:rPr>
          <w:bCs/>
        </w:rPr>
      </w:pPr>
      <w:r>
        <w:rPr>
          <w:bCs/>
        </w:rPr>
        <w:t>There being no further business the meeting was closed at</w:t>
      </w:r>
      <w:r w:rsidR="00E15555">
        <w:rPr>
          <w:bCs/>
        </w:rPr>
        <w:t xml:space="preserve"> 4.41</w:t>
      </w:r>
      <w:r w:rsidR="00F262D9">
        <w:rPr>
          <w:bCs/>
        </w:rPr>
        <w:t>pm</w:t>
      </w:r>
    </w:p>
    <w:p w:rsidR="00DB65FB" w:rsidRDefault="00DB65FB" w:rsidP="00821558">
      <w:pPr>
        <w:ind w:firstLine="720"/>
        <w:rPr>
          <w:bCs/>
        </w:rPr>
      </w:pPr>
    </w:p>
    <w:p w:rsidR="00DB65FB" w:rsidRDefault="00DB65FB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sectPr w:rsidR="00C85295" w:rsidSect="00122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30" w:rsidRDefault="00122730" w:rsidP="003E35F1">
      <w:r>
        <w:separator/>
      </w:r>
    </w:p>
  </w:endnote>
  <w:endnote w:type="continuationSeparator" w:id="0">
    <w:p w:rsidR="00122730" w:rsidRDefault="00122730" w:rsidP="003E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30" w:rsidRDefault="00122730" w:rsidP="003E35F1">
      <w:r>
        <w:separator/>
      </w:r>
    </w:p>
  </w:footnote>
  <w:footnote w:type="continuationSeparator" w:id="0">
    <w:p w:rsidR="00122730" w:rsidRDefault="00122730" w:rsidP="003E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BD"/>
    <w:multiLevelType w:val="multilevel"/>
    <w:tmpl w:val="754C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463"/>
    <w:multiLevelType w:val="hybridMultilevel"/>
    <w:tmpl w:val="105CD6A6"/>
    <w:lvl w:ilvl="0" w:tplc="1EDC41A0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84258"/>
    <w:multiLevelType w:val="multilevel"/>
    <w:tmpl w:val="D4D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060B5"/>
    <w:multiLevelType w:val="hybridMultilevel"/>
    <w:tmpl w:val="692E8D7E"/>
    <w:lvl w:ilvl="0" w:tplc="9ABC94D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0859E7"/>
    <w:multiLevelType w:val="hybridMultilevel"/>
    <w:tmpl w:val="E1CC07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33BD1"/>
    <w:multiLevelType w:val="hybridMultilevel"/>
    <w:tmpl w:val="3962E3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5E27B6"/>
    <w:multiLevelType w:val="hybridMultilevel"/>
    <w:tmpl w:val="5718CE0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1DC12C4"/>
    <w:multiLevelType w:val="hybridMultilevel"/>
    <w:tmpl w:val="1860A00C"/>
    <w:lvl w:ilvl="0" w:tplc="D97AA2FC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39DC6EAB"/>
    <w:multiLevelType w:val="hybridMultilevel"/>
    <w:tmpl w:val="B4ACD774"/>
    <w:lvl w:ilvl="0" w:tplc="54AC9CE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AFF1783"/>
    <w:multiLevelType w:val="hybridMultilevel"/>
    <w:tmpl w:val="596C07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F5156"/>
    <w:multiLevelType w:val="hybridMultilevel"/>
    <w:tmpl w:val="3F46EF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206B41"/>
    <w:multiLevelType w:val="hybridMultilevel"/>
    <w:tmpl w:val="5E9619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FDF211D"/>
    <w:multiLevelType w:val="multilevel"/>
    <w:tmpl w:val="E1CC0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93FB6"/>
    <w:multiLevelType w:val="hybridMultilevel"/>
    <w:tmpl w:val="9CF4C1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A41C1"/>
    <w:multiLevelType w:val="hybridMultilevel"/>
    <w:tmpl w:val="81BEB94E"/>
    <w:lvl w:ilvl="0" w:tplc="C608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BA2017"/>
    <w:multiLevelType w:val="hybridMultilevel"/>
    <w:tmpl w:val="7F6E37E2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460736"/>
    <w:multiLevelType w:val="multilevel"/>
    <w:tmpl w:val="B51E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F05C2"/>
    <w:multiLevelType w:val="hybridMultilevel"/>
    <w:tmpl w:val="1AB26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77EF4"/>
    <w:multiLevelType w:val="multilevel"/>
    <w:tmpl w:val="47DAC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CCC69E2"/>
    <w:multiLevelType w:val="hybridMultilevel"/>
    <w:tmpl w:val="88B039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DC5651"/>
    <w:multiLevelType w:val="hybridMultilevel"/>
    <w:tmpl w:val="367CA066"/>
    <w:lvl w:ilvl="0" w:tplc="9D08A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35958"/>
    <w:multiLevelType w:val="hybridMultilevel"/>
    <w:tmpl w:val="DE28443E"/>
    <w:lvl w:ilvl="0" w:tplc="07324B2A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571A72"/>
    <w:multiLevelType w:val="multilevel"/>
    <w:tmpl w:val="94F0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EF73B8"/>
    <w:multiLevelType w:val="hybridMultilevel"/>
    <w:tmpl w:val="7082B83A"/>
    <w:lvl w:ilvl="0" w:tplc="896C9D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81898"/>
    <w:multiLevelType w:val="hybridMultilevel"/>
    <w:tmpl w:val="39EC60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6C1487"/>
    <w:multiLevelType w:val="multilevel"/>
    <w:tmpl w:val="8C2CD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B67102A"/>
    <w:multiLevelType w:val="hybridMultilevel"/>
    <w:tmpl w:val="BE1267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2061F"/>
    <w:multiLevelType w:val="hybridMultilevel"/>
    <w:tmpl w:val="4D62F8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93055"/>
    <w:multiLevelType w:val="hybridMultilevel"/>
    <w:tmpl w:val="F070A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92A22"/>
    <w:multiLevelType w:val="hybridMultilevel"/>
    <w:tmpl w:val="170C77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BEB3BC4"/>
    <w:multiLevelType w:val="hybridMultilevel"/>
    <w:tmpl w:val="D976176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D557F36"/>
    <w:multiLevelType w:val="multilevel"/>
    <w:tmpl w:val="20305B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F413A5B"/>
    <w:multiLevelType w:val="hybridMultilevel"/>
    <w:tmpl w:val="6BF87A5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8"/>
  </w:num>
  <w:num w:numId="6">
    <w:abstractNumId w:val="24"/>
  </w:num>
  <w:num w:numId="7">
    <w:abstractNumId w:val="1"/>
  </w:num>
  <w:num w:numId="8">
    <w:abstractNumId w:val="32"/>
  </w:num>
  <w:num w:numId="9">
    <w:abstractNumId w:val="31"/>
  </w:num>
  <w:num w:numId="10">
    <w:abstractNumId w:val="9"/>
  </w:num>
  <w:num w:numId="11">
    <w:abstractNumId w:val="8"/>
  </w:num>
  <w:num w:numId="12">
    <w:abstractNumId w:val="21"/>
  </w:num>
  <w:num w:numId="13">
    <w:abstractNumId w:val="23"/>
  </w:num>
  <w:num w:numId="14">
    <w:abstractNumId w:val="3"/>
  </w:num>
  <w:num w:numId="15">
    <w:abstractNumId w:val="25"/>
  </w:num>
  <w:num w:numId="16">
    <w:abstractNumId w:val="29"/>
  </w:num>
  <w:num w:numId="17">
    <w:abstractNumId w:val="10"/>
  </w:num>
  <w:num w:numId="18">
    <w:abstractNumId w:val="19"/>
  </w:num>
  <w:num w:numId="19">
    <w:abstractNumId w:val="17"/>
  </w:num>
  <w:num w:numId="20">
    <w:abstractNumId w:val="6"/>
  </w:num>
  <w:num w:numId="21">
    <w:abstractNumId w:val="20"/>
  </w:num>
  <w:num w:numId="22">
    <w:abstractNumId w:val="14"/>
  </w:num>
  <w:num w:numId="23">
    <w:abstractNumId w:val="7"/>
  </w:num>
  <w:num w:numId="24">
    <w:abstractNumId w:val="28"/>
  </w:num>
  <w:num w:numId="25">
    <w:abstractNumId w:val="0"/>
  </w:num>
  <w:num w:numId="26">
    <w:abstractNumId w:val="16"/>
  </w:num>
  <w:num w:numId="27">
    <w:abstractNumId w:val="2"/>
  </w:num>
  <w:num w:numId="28">
    <w:abstractNumId w:val="22"/>
  </w:num>
  <w:num w:numId="29">
    <w:abstractNumId w:val="15"/>
  </w:num>
  <w:num w:numId="30">
    <w:abstractNumId w:val="4"/>
  </w:num>
  <w:num w:numId="31">
    <w:abstractNumId w:val="12"/>
  </w:num>
  <w:num w:numId="32">
    <w:abstractNumId w:val="27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E2"/>
    <w:rsid w:val="00007628"/>
    <w:rsid w:val="000133E2"/>
    <w:rsid w:val="00017A74"/>
    <w:rsid w:val="000206D8"/>
    <w:rsid w:val="000446C1"/>
    <w:rsid w:val="00051DCE"/>
    <w:rsid w:val="00052C95"/>
    <w:rsid w:val="000743A1"/>
    <w:rsid w:val="00081B6F"/>
    <w:rsid w:val="00087B79"/>
    <w:rsid w:val="00096789"/>
    <w:rsid w:val="000C2F7D"/>
    <w:rsid w:val="000D3993"/>
    <w:rsid w:val="000E24FD"/>
    <w:rsid w:val="000E3611"/>
    <w:rsid w:val="001001FE"/>
    <w:rsid w:val="00110EB0"/>
    <w:rsid w:val="0012181D"/>
    <w:rsid w:val="00122730"/>
    <w:rsid w:val="0012770C"/>
    <w:rsid w:val="001303B1"/>
    <w:rsid w:val="0015167C"/>
    <w:rsid w:val="00153071"/>
    <w:rsid w:val="00160E24"/>
    <w:rsid w:val="00161B7A"/>
    <w:rsid w:val="001717E8"/>
    <w:rsid w:val="00187566"/>
    <w:rsid w:val="001A7076"/>
    <w:rsid w:val="001B2122"/>
    <w:rsid w:val="001C0EFB"/>
    <w:rsid w:val="001C20BA"/>
    <w:rsid w:val="001D6607"/>
    <w:rsid w:val="001E459A"/>
    <w:rsid w:val="001E5E78"/>
    <w:rsid w:val="001F7EBE"/>
    <w:rsid w:val="00202F15"/>
    <w:rsid w:val="00224CE2"/>
    <w:rsid w:val="002316D7"/>
    <w:rsid w:val="002363F7"/>
    <w:rsid w:val="00256FDE"/>
    <w:rsid w:val="0026513F"/>
    <w:rsid w:val="00270A23"/>
    <w:rsid w:val="00283BD8"/>
    <w:rsid w:val="00294DCA"/>
    <w:rsid w:val="002A1250"/>
    <w:rsid w:val="002C6072"/>
    <w:rsid w:val="002D14EE"/>
    <w:rsid w:val="002D623D"/>
    <w:rsid w:val="002D7A99"/>
    <w:rsid w:val="00301E2B"/>
    <w:rsid w:val="0031089E"/>
    <w:rsid w:val="00315AAD"/>
    <w:rsid w:val="003172A1"/>
    <w:rsid w:val="00326AAC"/>
    <w:rsid w:val="003348B3"/>
    <w:rsid w:val="00342407"/>
    <w:rsid w:val="00360932"/>
    <w:rsid w:val="00385868"/>
    <w:rsid w:val="0039059D"/>
    <w:rsid w:val="003A7998"/>
    <w:rsid w:val="003A7EDF"/>
    <w:rsid w:val="003C5DE9"/>
    <w:rsid w:val="003E35F1"/>
    <w:rsid w:val="004057AE"/>
    <w:rsid w:val="00433493"/>
    <w:rsid w:val="004543F7"/>
    <w:rsid w:val="004559BC"/>
    <w:rsid w:val="0046220B"/>
    <w:rsid w:val="00473E53"/>
    <w:rsid w:val="0047789B"/>
    <w:rsid w:val="004935CC"/>
    <w:rsid w:val="00494F0B"/>
    <w:rsid w:val="004A63D5"/>
    <w:rsid w:val="004B554D"/>
    <w:rsid w:val="004B5A7B"/>
    <w:rsid w:val="004C361F"/>
    <w:rsid w:val="004E1EB5"/>
    <w:rsid w:val="004E667A"/>
    <w:rsid w:val="004E72C6"/>
    <w:rsid w:val="004F5A72"/>
    <w:rsid w:val="00503B6C"/>
    <w:rsid w:val="005305F1"/>
    <w:rsid w:val="005550B9"/>
    <w:rsid w:val="00562E5D"/>
    <w:rsid w:val="005657A5"/>
    <w:rsid w:val="00572C11"/>
    <w:rsid w:val="005A162C"/>
    <w:rsid w:val="005B0561"/>
    <w:rsid w:val="005B0D9D"/>
    <w:rsid w:val="005B7BF2"/>
    <w:rsid w:val="005E039E"/>
    <w:rsid w:val="00601F1B"/>
    <w:rsid w:val="00623DEC"/>
    <w:rsid w:val="006335AA"/>
    <w:rsid w:val="00652767"/>
    <w:rsid w:val="006562CA"/>
    <w:rsid w:val="006624EC"/>
    <w:rsid w:val="00666EBB"/>
    <w:rsid w:val="00672EB5"/>
    <w:rsid w:val="00683B38"/>
    <w:rsid w:val="00696C3F"/>
    <w:rsid w:val="00696E8B"/>
    <w:rsid w:val="00697EB5"/>
    <w:rsid w:val="006B5153"/>
    <w:rsid w:val="006C730C"/>
    <w:rsid w:val="006D1E90"/>
    <w:rsid w:val="006E5BDC"/>
    <w:rsid w:val="006F67B8"/>
    <w:rsid w:val="00714788"/>
    <w:rsid w:val="00732126"/>
    <w:rsid w:val="00747BDA"/>
    <w:rsid w:val="00762536"/>
    <w:rsid w:val="007A6E0E"/>
    <w:rsid w:val="007A7F83"/>
    <w:rsid w:val="007B5965"/>
    <w:rsid w:val="007C09C4"/>
    <w:rsid w:val="007C42E6"/>
    <w:rsid w:val="007C493B"/>
    <w:rsid w:val="007D16BA"/>
    <w:rsid w:val="007D49CE"/>
    <w:rsid w:val="007D6B42"/>
    <w:rsid w:val="007E4127"/>
    <w:rsid w:val="007F195F"/>
    <w:rsid w:val="007F6BEE"/>
    <w:rsid w:val="00804F43"/>
    <w:rsid w:val="008066BB"/>
    <w:rsid w:val="00806A57"/>
    <w:rsid w:val="00816D11"/>
    <w:rsid w:val="00817FB8"/>
    <w:rsid w:val="00820E06"/>
    <w:rsid w:val="00821558"/>
    <w:rsid w:val="00823630"/>
    <w:rsid w:val="00840CC2"/>
    <w:rsid w:val="0085770A"/>
    <w:rsid w:val="008733B5"/>
    <w:rsid w:val="00892B80"/>
    <w:rsid w:val="00892E87"/>
    <w:rsid w:val="008A3A7F"/>
    <w:rsid w:val="008D1179"/>
    <w:rsid w:val="008D1C06"/>
    <w:rsid w:val="008D4574"/>
    <w:rsid w:val="008E0563"/>
    <w:rsid w:val="008E2337"/>
    <w:rsid w:val="008F0240"/>
    <w:rsid w:val="008F6B1D"/>
    <w:rsid w:val="00902A89"/>
    <w:rsid w:val="009126E5"/>
    <w:rsid w:val="009136A0"/>
    <w:rsid w:val="00920AC0"/>
    <w:rsid w:val="00926ECD"/>
    <w:rsid w:val="00935FC3"/>
    <w:rsid w:val="00941772"/>
    <w:rsid w:val="009433D5"/>
    <w:rsid w:val="00955EB2"/>
    <w:rsid w:val="00977552"/>
    <w:rsid w:val="009853C8"/>
    <w:rsid w:val="00986CB1"/>
    <w:rsid w:val="00987DF2"/>
    <w:rsid w:val="00994692"/>
    <w:rsid w:val="0099648B"/>
    <w:rsid w:val="009A48B5"/>
    <w:rsid w:val="009A6773"/>
    <w:rsid w:val="009B5A42"/>
    <w:rsid w:val="009C029B"/>
    <w:rsid w:val="009D7D5D"/>
    <w:rsid w:val="009E6CE9"/>
    <w:rsid w:val="00A1661F"/>
    <w:rsid w:val="00A20D74"/>
    <w:rsid w:val="00A217F7"/>
    <w:rsid w:val="00A22AD8"/>
    <w:rsid w:val="00A22BFB"/>
    <w:rsid w:val="00A40EAA"/>
    <w:rsid w:val="00A865E4"/>
    <w:rsid w:val="00A87E7C"/>
    <w:rsid w:val="00AA2011"/>
    <w:rsid w:val="00AD2416"/>
    <w:rsid w:val="00AF145B"/>
    <w:rsid w:val="00AF7F04"/>
    <w:rsid w:val="00B00F11"/>
    <w:rsid w:val="00B2290D"/>
    <w:rsid w:val="00B34E04"/>
    <w:rsid w:val="00B40470"/>
    <w:rsid w:val="00B71A0A"/>
    <w:rsid w:val="00B71E65"/>
    <w:rsid w:val="00B733F2"/>
    <w:rsid w:val="00B84E55"/>
    <w:rsid w:val="00B86B0A"/>
    <w:rsid w:val="00B9016B"/>
    <w:rsid w:val="00B94144"/>
    <w:rsid w:val="00BA30E5"/>
    <w:rsid w:val="00BA54D0"/>
    <w:rsid w:val="00BB2310"/>
    <w:rsid w:val="00BB561A"/>
    <w:rsid w:val="00BC0C11"/>
    <w:rsid w:val="00BD1F14"/>
    <w:rsid w:val="00BE330D"/>
    <w:rsid w:val="00BE6320"/>
    <w:rsid w:val="00BF0281"/>
    <w:rsid w:val="00C00832"/>
    <w:rsid w:val="00C013B2"/>
    <w:rsid w:val="00C045F4"/>
    <w:rsid w:val="00C135DF"/>
    <w:rsid w:val="00C15C84"/>
    <w:rsid w:val="00C24D9B"/>
    <w:rsid w:val="00C42685"/>
    <w:rsid w:val="00C4289A"/>
    <w:rsid w:val="00C45B02"/>
    <w:rsid w:val="00C4670A"/>
    <w:rsid w:val="00C75C8D"/>
    <w:rsid w:val="00C83286"/>
    <w:rsid w:val="00C85295"/>
    <w:rsid w:val="00C86348"/>
    <w:rsid w:val="00CA2C50"/>
    <w:rsid w:val="00CA2F9F"/>
    <w:rsid w:val="00CC585C"/>
    <w:rsid w:val="00CD326B"/>
    <w:rsid w:val="00CE0C9F"/>
    <w:rsid w:val="00CE7BC6"/>
    <w:rsid w:val="00D16E0D"/>
    <w:rsid w:val="00D171E8"/>
    <w:rsid w:val="00D21086"/>
    <w:rsid w:val="00D243B4"/>
    <w:rsid w:val="00D55761"/>
    <w:rsid w:val="00D72C4A"/>
    <w:rsid w:val="00D77285"/>
    <w:rsid w:val="00D8586F"/>
    <w:rsid w:val="00D97A9F"/>
    <w:rsid w:val="00DA2F19"/>
    <w:rsid w:val="00DB65FB"/>
    <w:rsid w:val="00DC53C0"/>
    <w:rsid w:val="00DC5AC0"/>
    <w:rsid w:val="00DD2224"/>
    <w:rsid w:val="00DD254F"/>
    <w:rsid w:val="00DD3446"/>
    <w:rsid w:val="00DE5ED6"/>
    <w:rsid w:val="00DE7077"/>
    <w:rsid w:val="00DE7C64"/>
    <w:rsid w:val="00DE7C91"/>
    <w:rsid w:val="00DF354A"/>
    <w:rsid w:val="00E03BE9"/>
    <w:rsid w:val="00E0493D"/>
    <w:rsid w:val="00E15555"/>
    <w:rsid w:val="00E212AA"/>
    <w:rsid w:val="00E36901"/>
    <w:rsid w:val="00E464B5"/>
    <w:rsid w:val="00E62B31"/>
    <w:rsid w:val="00E65E29"/>
    <w:rsid w:val="00E80093"/>
    <w:rsid w:val="00E82693"/>
    <w:rsid w:val="00E942A8"/>
    <w:rsid w:val="00EB07B4"/>
    <w:rsid w:val="00ED5674"/>
    <w:rsid w:val="00EE2537"/>
    <w:rsid w:val="00EE43D7"/>
    <w:rsid w:val="00F0098A"/>
    <w:rsid w:val="00F00EE1"/>
    <w:rsid w:val="00F167AA"/>
    <w:rsid w:val="00F167ED"/>
    <w:rsid w:val="00F262D9"/>
    <w:rsid w:val="00F4239A"/>
    <w:rsid w:val="00F5450D"/>
    <w:rsid w:val="00F6174A"/>
    <w:rsid w:val="00F758B3"/>
    <w:rsid w:val="00F769DB"/>
    <w:rsid w:val="00F86B11"/>
    <w:rsid w:val="00F87EC2"/>
    <w:rsid w:val="00F95A2A"/>
    <w:rsid w:val="00FA704F"/>
    <w:rsid w:val="00FA7300"/>
    <w:rsid w:val="00FB1865"/>
    <w:rsid w:val="00FB299B"/>
    <w:rsid w:val="00FB7CB7"/>
    <w:rsid w:val="00FC4EB9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CE2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CE2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24CE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224CE2"/>
    <w:pPr>
      <w:jc w:val="center"/>
    </w:pPr>
    <w:rPr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224CE2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24CE2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24C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773"/>
    <w:rPr>
      <w:rFonts w:eastAsiaTheme="minorHAnsi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CE2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CE2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24CE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224CE2"/>
    <w:pPr>
      <w:jc w:val="center"/>
    </w:pPr>
    <w:rPr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224CE2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24CE2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24C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773"/>
    <w:rPr>
      <w:rFonts w:eastAsia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Kylie A. Wharton</cp:lastModifiedBy>
  <cp:revision>5</cp:revision>
  <dcterms:created xsi:type="dcterms:W3CDTF">2016-06-28T01:41:00Z</dcterms:created>
  <dcterms:modified xsi:type="dcterms:W3CDTF">2016-07-10T22:47:00Z</dcterms:modified>
</cp:coreProperties>
</file>